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9" w:after="0" w:line="240"/>
        <w:ind w:right="-20" w:left="1708" w:firstLine="0"/>
        <w:jc w:val="left"/>
        <w:rPr>
          <w:rFonts w:ascii="Arial" w:hAnsi="Arial" w:cs="Arial" w:eastAsia="Arial"/>
          <w:color w:val="auto"/>
          <w:spacing w:val="0"/>
          <w:position w:val="0"/>
          <w:sz w:val="6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Francisco Alejandro Ramirez Espinoza</w:t>
      </w:r>
    </w:p>
    <w:p>
      <w:pPr>
        <w:spacing w:before="0" w:after="0" w:line="267"/>
        <w:ind w:right="-20" w:left="1745" w:firstLine="0"/>
        <w:jc w:val="left"/>
        <w:rPr>
          <w:rFonts w:ascii="Arial" w:hAnsi="Arial" w:cs="Arial" w:eastAsia="Arial"/>
          <w:color w:val="auto"/>
          <w:spacing w:val="0"/>
          <w:position w:val="-1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-1"/>
          <w:sz w:val="24"/>
          <w:shd w:fill="auto" w:val="clear"/>
        </w:rPr>
        <w:t xml:space="preserve">                 +569-76164387</w:t>
      </w:r>
    </w:p>
    <w:p>
      <w:pPr>
        <w:spacing w:before="0" w:after="0" w:line="267"/>
        <w:ind w:right="-20" w:left="1745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ramirezfranciscoespinoza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@gmail.com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9" w:after="0" w:line="361"/>
        <w:ind w:right="-20" w:left="0" w:firstLine="0"/>
        <w:jc w:val="left"/>
        <w:rPr>
          <w:rFonts w:ascii="Arial" w:hAnsi="Arial" w:cs="Arial" w:eastAsia="Arial"/>
          <w:color w:val="auto"/>
          <w:spacing w:val="0"/>
          <w:position w:val="-1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-1"/>
          <w:sz w:val="32"/>
          <w:shd w:fill="auto" w:val="clear"/>
        </w:rPr>
        <w:t xml:space="preserve">Perfil</w:t>
      </w:r>
    </w:p>
    <w:p>
      <w:pPr>
        <w:spacing w:before="0" w:after="0" w:line="276"/>
        <w:ind w:right="0" w:left="1416" w:hanging="1256"/>
        <w:jc w:val="left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1416" w:hanging="125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Gran capacidad de trabajo en equipo con experiencia en liderazgo de grupos de trabajo y manejo de habilidades acordes, organización y disciplina a la hora de plantearse objetivos, gran capacidad de aceptar y cumplir responsabilidades, además de ofrecer soluciones a problemas propuestos. Directo y enérgico con gran ambición en alcanzar metas y desafíos que se presenten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9" w:after="0" w:line="361"/>
        <w:ind w:right="-20" w:left="107" w:firstLine="0"/>
        <w:jc w:val="left"/>
        <w:rPr>
          <w:rFonts w:ascii="Arial" w:hAnsi="Arial" w:cs="Arial" w:eastAsia="Arial"/>
          <w:color w:val="auto"/>
          <w:spacing w:val="0"/>
          <w:position w:val="-1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-1"/>
          <w:sz w:val="32"/>
          <w:shd w:fill="auto" w:val="clear"/>
        </w:rPr>
        <w:t xml:space="preserve">Formación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66" w:after="0" w:line="240"/>
        <w:ind w:right="-67" w:left="107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2007 - 2010</w:t>
      </w:r>
    </w:p>
    <w:p>
      <w:pPr>
        <w:spacing w:before="4" w:after="0" w:line="260"/>
        <w:ind w:right="42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4" w:after="0" w:line="260"/>
        <w:ind w:right="426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Enseñanza media </w:t>
      </w:r>
    </w:p>
    <w:p>
      <w:pPr>
        <w:spacing w:before="4" w:after="0" w:line="260"/>
        <w:ind w:right="426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Colegio San Ignacio, Viña del Mar, Chile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66" w:after="0" w:line="240"/>
        <w:ind w:right="-67" w:left="107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2011 - 2016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Universidad Andrés Bello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Facultad de Economía y Negocios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Ingeniero Comercial especializado en RRHH y Marketing</w:t>
      </w:r>
    </w:p>
    <w:p>
      <w:pPr>
        <w:spacing w:before="34" w:after="0" w:line="271"/>
        <w:ind w:right="148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Viña del Mar, Chile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9" w:after="0" w:line="361"/>
        <w:ind w:right="-20" w:left="107" w:firstLine="0"/>
        <w:jc w:val="left"/>
        <w:rPr>
          <w:rFonts w:ascii="Arial" w:hAnsi="Arial" w:cs="Arial" w:eastAsia="Arial"/>
          <w:color w:val="auto"/>
          <w:spacing w:val="0"/>
          <w:position w:val="-1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-1"/>
          <w:sz w:val="32"/>
          <w:shd w:fill="auto" w:val="clear"/>
        </w:rPr>
        <w:t xml:space="preserve">Experiencia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64" w:after="0" w:line="240"/>
        <w:ind w:right="-67" w:left="107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Techo para Chile</w:t>
      </w:r>
    </w:p>
    <w:p>
      <w:pPr>
        <w:spacing w:before="28" w:after="0" w:line="240"/>
        <w:ind w:right="-58" w:left="107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2013 - 2014</w:t>
      </w:r>
    </w:p>
    <w:p>
      <w:pPr>
        <w:spacing w:before="4" w:after="0" w:line="260"/>
        <w:ind w:right="392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4" w:after="0" w:line="260"/>
        <w:ind w:right="392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Zonal de fomento productivo en techo para Chile, actual Techo, encargado del área financiera,centro de costos, ademas de generar proyectos de emprendimiento en conjunto con los campamentos la quinta región.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61" w:after="0" w:line="240"/>
        <w:ind w:right="-67" w:left="107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Minera Carmen de Andacollo, Teck</w:t>
      </w:r>
    </w:p>
    <w:p>
      <w:pPr>
        <w:spacing w:before="61" w:after="0" w:line="240"/>
        <w:ind w:right="-67" w:left="107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9" w:after="0" w:line="240"/>
        <w:ind w:right="-44" w:left="107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2013</w:t>
      </w:r>
    </w:p>
    <w:p>
      <w:pPr>
        <w:spacing w:before="34" w:after="0" w:line="271"/>
        <w:ind w:right="259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50" w:after="0" w:line="260"/>
        <w:ind w:right="135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Práctica profesional realizada en el área de finanzas, desempeñando la labor de analista en control de gestión de la minera Carmen de Andacollo</w:t>
      </w:r>
    </w:p>
    <w:p>
      <w:pPr>
        <w:spacing w:before="64" w:after="0" w:line="240"/>
        <w:ind w:right="-67" w:left="107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Idioma: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Español (Nativo)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Inglés (Avanzado)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Tecnología de la Información: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Usuario avanzado en ambientes Windows, herramientas de Office, Ellipse-Autocad, Project, etc.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Habilidades: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Hidráulica</w:t>
        <w:tab/>
        <w:tab/>
        <w:t xml:space="preserve">: Calculo y fundamentos (de cañerías, bombas y ductos de aire)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Hidroneumática</w:t>
        <w:tab/>
        <w:t xml:space="preserve">: Fundamentos (diseño de circuitos neumáticos)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Estructuras</w:t>
        <w:tab/>
        <w:tab/>
        <w:t xml:space="preserve">: Cálculo, diseño y dibujo de vigas, cerchas, estanques a presión, cubicaciones.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Elementos de maq.</w:t>
        <w:tab/>
        <w:t xml:space="preserve">: Calculo y diseño (Flanges, pernos de apriete, chavetas, ejes, engranajes etc.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Calderería</w:t>
        <w:tab/>
        <w:tab/>
        <w:t xml:space="preserve">: Desarrollo y Trazado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Dibujos</w:t>
        <w:tab/>
        <w:tab/>
        <w:tab/>
        <w:t xml:space="preserve">: Mecánico, eléctrico, arquitectónico, ergonómico, de construcción, de tubería.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INFORMACION PERSONAL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Fecha de nacimiento</w:t>
        <w:tab/>
        <w:t xml:space="preserve">: 22 de Junio de 1992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C.I. / Pasaporte</w:t>
        <w:tab/>
        <w:tab/>
        <w:t xml:space="preserve">: 18.014.982-1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Teléfonos</w:t>
        <w:tab/>
        <w:tab/>
        <w:t xml:space="preserve">: +56 9 76164387(cel.)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</w:t>
        <w:tab/>
        <w:tab/>
        <w:tab/>
        <w:t xml:space="preserve">: ramirezfranciscoespinoza@gmail.com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Nacionalidad</w:t>
        <w:tab/>
        <w:tab/>
        <w:t xml:space="preserve">: Chileno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Estado Civil</w:t>
        <w:tab/>
        <w:tab/>
        <w:t xml:space="preserve">: Soltero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Pasatiempos</w:t>
        <w:tab/>
        <w:tab/>
        <w:t xml:space="preserve">: Futbol, Tenis, videojuegos</w:t>
      </w:r>
    </w:p>
    <w:p>
      <w:pPr>
        <w:spacing w:before="64" w:after="0" w:line="240"/>
        <w:ind w:right="-67" w:left="107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